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335" w:rsidRDefault="00BE7335" w:rsidP="009B17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7AF" w:rsidRPr="009B17AF" w:rsidRDefault="009B17AF" w:rsidP="009B17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7AF">
        <w:rPr>
          <w:rFonts w:ascii="Times New Roman" w:hAnsi="Times New Roman" w:cs="Times New Roman"/>
          <w:b/>
          <w:sz w:val="28"/>
          <w:szCs w:val="28"/>
        </w:rPr>
        <w:t>ФОП ДО</w:t>
      </w:r>
    </w:p>
    <w:p w:rsidR="00740E28" w:rsidRPr="009B17AF" w:rsidRDefault="009B17AF" w:rsidP="009B17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7AF">
        <w:rPr>
          <w:rFonts w:ascii="Times New Roman" w:hAnsi="Times New Roman" w:cs="Times New Roman"/>
          <w:b/>
          <w:sz w:val="28"/>
          <w:szCs w:val="28"/>
        </w:rPr>
        <w:t>19. Познавательное развитие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19.3.</w:t>
      </w:r>
      <w:r w:rsidRPr="009B17AF">
        <w:rPr>
          <w:rFonts w:ascii="Times New Roman" w:hAnsi="Times New Roman" w:cs="Times New Roman"/>
          <w:sz w:val="28"/>
          <w:szCs w:val="28"/>
        </w:rPr>
        <w:tab/>
        <w:t>От 2 лет до 3 лет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19.3.2.</w:t>
      </w:r>
      <w:r w:rsidRPr="009B17AF">
        <w:rPr>
          <w:rFonts w:ascii="Times New Roman" w:hAnsi="Times New Roman" w:cs="Times New Roman"/>
          <w:sz w:val="28"/>
          <w:szCs w:val="28"/>
        </w:rPr>
        <w:tab/>
        <w:t>Содержание образовательной деятельности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2)</w:t>
      </w:r>
      <w:r w:rsidRPr="009B17AF">
        <w:rPr>
          <w:rFonts w:ascii="Times New Roman" w:hAnsi="Times New Roman" w:cs="Times New Roman"/>
          <w:sz w:val="28"/>
          <w:szCs w:val="28"/>
        </w:rPr>
        <w:tab/>
      </w:r>
      <w:r w:rsidRPr="009B17AF">
        <w:rPr>
          <w:rFonts w:ascii="Times New Roman" w:hAnsi="Times New Roman" w:cs="Times New Roman"/>
          <w:b/>
          <w:i/>
          <w:sz w:val="28"/>
          <w:szCs w:val="28"/>
        </w:rPr>
        <w:t>Математические представления:</w:t>
      </w:r>
    </w:p>
    <w:p w:rsidR="00B77BC5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 xml:space="preserve">педагог подводит детей к освоению простейших умений в различении формы окружающих предметов, используя </w:t>
      </w:r>
      <w:proofErr w:type="spellStart"/>
      <w:r w:rsidRPr="009B17AF">
        <w:rPr>
          <w:rFonts w:ascii="Times New Roman" w:hAnsi="Times New Roman" w:cs="Times New Roman"/>
          <w:sz w:val="28"/>
          <w:szCs w:val="28"/>
        </w:rPr>
        <w:t>предэталоные</w:t>
      </w:r>
      <w:proofErr w:type="spellEnd"/>
      <w:r w:rsidRPr="009B17AF">
        <w:rPr>
          <w:rFonts w:ascii="Times New Roman" w:hAnsi="Times New Roman" w:cs="Times New Roman"/>
          <w:sz w:val="28"/>
          <w:szCs w:val="28"/>
        </w:rPr>
        <w:t xml:space="preserve"> представления о шаре, кубе, круге, квадрате; подборе предметов и геометрических фигур по образцу, различению и сравниванию предметов по величине, выбору среди двух предметов при условии резких различий: большой и маленький, длинный и короткий, высокий и низкий. 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Поддерживает интерес детей к количественной стороне различных групп предметов (много и много, много и мало, много и один) предметов.</w:t>
      </w:r>
    </w:p>
    <w:p w:rsid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20.</w:t>
      </w:r>
      <w:r w:rsidRPr="009B17AF">
        <w:rPr>
          <w:rFonts w:ascii="Times New Roman" w:hAnsi="Times New Roman" w:cs="Times New Roman"/>
          <w:sz w:val="28"/>
          <w:szCs w:val="28"/>
        </w:rPr>
        <w:tab/>
      </w:r>
      <w:r w:rsidRPr="009B17AF">
        <w:rPr>
          <w:rFonts w:ascii="Times New Roman" w:hAnsi="Times New Roman" w:cs="Times New Roman"/>
          <w:b/>
          <w:sz w:val="28"/>
          <w:szCs w:val="28"/>
        </w:rPr>
        <w:t>Речевое развитие.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20.3.1.</w:t>
      </w:r>
      <w:r w:rsidRPr="009B17AF">
        <w:rPr>
          <w:rFonts w:ascii="Times New Roman" w:hAnsi="Times New Roman" w:cs="Times New Roman"/>
          <w:sz w:val="28"/>
          <w:szCs w:val="28"/>
        </w:rPr>
        <w:tab/>
        <w:t>В области речевого развития основными задачами образовательной деятельности являются: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5)</w:t>
      </w:r>
      <w:r w:rsidRPr="009B17AF">
        <w:rPr>
          <w:rFonts w:ascii="Times New Roman" w:hAnsi="Times New Roman" w:cs="Times New Roman"/>
          <w:sz w:val="28"/>
          <w:szCs w:val="28"/>
        </w:rPr>
        <w:tab/>
      </w:r>
      <w:r w:rsidRPr="009B17AF">
        <w:rPr>
          <w:rFonts w:ascii="Times New Roman" w:hAnsi="Times New Roman" w:cs="Times New Roman"/>
          <w:b/>
          <w:i/>
          <w:sz w:val="28"/>
          <w:szCs w:val="28"/>
        </w:rPr>
        <w:t>Интерес к художественной литературе: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формировать у детей умение воспринимать небольшие по объему потешки, сказки и рассказы с наглядным сопровождением (и без него);</w:t>
      </w:r>
      <w:r w:rsidR="00A66DE6">
        <w:rPr>
          <w:rFonts w:ascii="Times New Roman" w:hAnsi="Times New Roman" w:cs="Times New Roman"/>
          <w:sz w:val="28"/>
          <w:szCs w:val="28"/>
        </w:rPr>
        <w:t xml:space="preserve"> </w:t>
      </w:r>
      <w:r w:rsidRPr="009B17AF">
        <w:rPr>
          <w:rFonts w:ascii="Times New Roman" w:hAnsi="Times New Roman" w:cs="Times New Roman"/>
          <w:sz w:val="28"/>
          <w:szCs w:val="28"/>
        </w:rPr>
        <w:t>побуждать договаривать и произносить четверостишия уже известных ребёнку стихов и песенок, воспроизводить игровые действия, движения персонажей;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 xml:space="preserve">поощрять отклик на ритм и мелодичность стихотворений, </w:t>
      </w:r>
      <w:proofErr w:type="spellStart"/>
      <w:r w:rsidRPr="009B17AF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9B17AF">
        <w:rPr>
          <w:rFonts w:ascii="Times New Roman" w:hAnsi="Times New Roman" w:cs="Times New Roman"/>
          <w:sz w:val="28"/>
          <w:szCs w:val="28"/>
        </w:rPr>
        <w:t>; формировать умение в процессе чтения произведения повторять звуковые жесты;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развивать умение произносить звукоподражания, связанные с содержанием литературного материала (мяу-мяу, тик-так, баю-бай, ква-ква и тому подобное), отвечать на вопросы по содержанию прочитанных произведений;</w:t>
      </w:r>
    </w:p>
    <w:p w:rsid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побуждать рассматривать книги и иллюстрации вместе с педагогом и самостоятельно;</w:t>
      </w:r>
    </w:p>
    <w:p w:rsidR="009B17AF" w:rsidRDefault="009B17AF" w:rsidP="00A66DE6">
      <w:pPr>
        <w:pStyle w:val="2"/>
        <w:shd w:val="clear" w:color="auto" w:fill="auto"/>
        <w:spacing w:before="0" w:after="0" w:line="276" w:lineRule="auto"/>
        <w:ind w:left="20" w:right="20" w:firstLine="567"/>
        <w:jc w:val="both"/>
      </w:pPr>
      <w:r w:rsidRPr="00430E17">
        <w:t>развивать восприятие вопросительных и восклицательных интонаций художественного произведения.</w:t>
      </w:r>
      <w:r>
        <w:br w:type="page"/>
      </w:r>
    </w:p>
    <w:p w:rsidR="00BE7335" w:rsidRDefault="00BE7335" w:rsidP="009B17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7AF" w:rsidRPr="009B17AF" w:rsidRDefault="009B17AF" w:rsidP="009B17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B17AF">
        <w:rPr>
          <w:rFonts w:ascii="Times New Roman" w:hAnsi="Times New Roman" w:cs="Times New Roman"/>
          <w:b/>
          <w:sz w:val="28"/>
          <w:szCs w:val="28"/>
        </w:rPr>
        <w:t>ФОП ДО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7AF">
        <w:rPr>
          <w:rFonts w:ascii="Times New Roman" w:hAnsi="Times New Roman" w:cs="Times New Roman"/>
          <w:b/>
          <w:sz w:val="28"/>
          <w:szCs w:val="28"/>
        </w:rPr>
        <w:t>19. Познавательное развитие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19.3.</w:t>
      </w:r>
      <w:r w:rsidRPr="009B17AF">
        <w:rPr>
          <w:rFonts w:ascii="Times New Roman" w:hAnsi="Times New Roman" w:cs="Times New Roman"/>
          <w:sz w:val="28"/>
          <w:szCs w:val="28"/>
        </w:rPr>
        <w:tab/>
        <w:t>От 2 лет до 3 лет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19.3.2.</w:t>
      </w:r>
      <w:r w:rsidRPr="009B17AF">
        <w:rPr>
          <w:rFonts w:ascii="Times New Roman" w:hAnsi="Times New Roman" w:cs="Times New Roman"/>
          <w:sz w:val="28"/>
          <w:szCs w:val="28"/>
        </w:rPr>
        <w:tab/>
        <w:t>Содержание образовательной деятельности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3)</w:t>
      </w:r>
      <w:r w:rsidRPr="009B17AF">
        <w:rPr>
          <w:rFonts w:ascii="Times New Roman" w:hAnsi="Times New Roman" w:cs="Times New Roman"/>
          <w:sz w:val="28"/>
          <w:szCs w:val="28"/>
        </w:rPr>
        <w:tab/>
      </w:r>
      <w:r w:rsidRPr="009B17AF">
        <w:rPr>
          <w:rFonts w:ascii="Times New Roman" w:hAnsi="Times New Roman" w:cs="Times New Roman"/>
          <w:b/>
          <w:i/>
          <w:sz w:val="28"/>
          <w:szCs w:val="28"/>
        </w:rPr>
        <w:t>Окружающий мир: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педагог расширяет представления детей об окружающем мире, знакомит их с явлениями общественной жизни, с деятельностью взрослых (повар варит кашу, шофер водит машину, доктор лечит); развивает представления о себе (о своем имени, именах близких родственников), о внешнем облике человека, о его физических особенностях (у каждого есть голова, руки, ноги, лицо; на лице - глаза, нос, рот и так далее); о его физических и эмоциональных состояниях (проголодался - насытился, устал - отдохнул; намочил - вытер; заплакал - засмеялся и так далее); о деятельности близких ребёнку людей («Мама моет пол»; «Бабушка вяжет носочки»; «Сестра рисует»; «Дедушка читает газету»; «Брат строит гараж»; «Папа работает за компьютером» и тому подобное); о предметах, действиях с ними и их назначении: предметы домашнего обихода (посуда, мебель, одежда), игрушки, орудия труда (веник, метла, лопата, ведро, лейка и так далее).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4)</w:t>
      </w:r>
      <w:r w:rsidRPr="009B17AF">
        <w:rPr>
          <w:rFonts w:ascii="Times New Roman" w:hAnsi="Times New Roman" w:cs="Times New Roman"/>
          <w:sz w:val="28"/>
          <w:szCs w:val="28"/>
        </w:rPr>
        <w:tab/>
      </w:r>
      <w:r w:rsidRPr="009B17AF">
        <w:rPr>
          <w:rFonts w:ascii="Times New Roman" w:hAnsi="Times New Roman" w:cs="Times New Roman"/>
          <w:b/>
          <w:i/>
          <w:sz w:val="28"/>
          <w:szCs w:val="28"/>
        </w:rPr>
        <w:t>Природа:</w:t>
      </w:r>
    </w:p>
    <w:p w:rsidR="009B17AF" w:rsidRPr="009B17AF" w:rsidRDefault="009B17AF" w:rsidP="009B17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 xml:space="preserve">в процессе ознакомления с природой педагог организует взаимодействие и направляет внимание детей на объекты живой и неживой природы, явления природы, которые доступны для непосредственного восприятия. </w:t>
      </w:r>
      <w:proofErr w:type="gramStart"/>
      <w:r w:rsidRPr="009B17AF">
        <w:rPr>
          <w:rFonts w:ascii="Times New Roman" w:hAnsi="Times New Roman" w:cs="Times New Roman"/>
          <w:sz w:val="28"/>
          <w:szCs w:val="28"/>
        </w:rPr>
        <w:t>Формирует представления о домашних и диких животных и их детенышах (особенности внешнего вида, части тела, питание, способы передвижения), о растениях ближайшего окружения (деревья, овощи, фрукты и другие), их характерных признаках (цвет, строение, поверхность, вкус), привлекает внимание и</w:t>
      </w:r>
      <w:r w:rsidR="005D762D">
        <w:rPr>
          <w:rFonts w:ascii="Times New Roman" w:hAnsi="Times New Roman" w:cs="Times New Roman"/>
          <w:sz w:val="28"/>
          <w:szCs w:val="28"/>
        </w:rPr>
        <w:t xml:space="preserve"> </w:t>
      </w:r>
      <w:r w:rsidRPr="009B17AF">
        <w:rPr>
          <w:rFonts w:ascii="Times New Roman" w:hAnsi="Times New Roman" w:cs="Times New Roman"/>
          <w:sz w:val="28"/>
          <w:szCs w:val="28"/>
        </w:rPr>
        <w:t>поддерживает интерес к объектам неживой природы (солнце, небо, облака, песок, вода), к некоторым явлениям природы (снег, дождь, радуга, ветер), поощряет бережное отношение к</w:t>
      </w:r>
      <w:proofErr w:type="gramEnd"/>
      <w:r w:rsidRPr="009B17AF">
        <w:rPr>
          <w:rFonts w:ascii="Times New Roman" w:hAnsi="Times New Roman" w:cs="Times New Roman"/>
          <w:sz w:val="28"/>
          <w:szCs w:val="28"/>
        </w:rPr>
        <w:t xml:space="preserve"> животным и растениям.</w:t>
      </w:r>
    </w:p>
    <w:p w:rsidR="005D762D" w:rsidRDefault="005D762D" w:rsidP="005D762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62D" w:rsidRPr="009B17AF" w:rsidRDefault="005D762D" w:rsidP="005D76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BC5">
        <w:rPr>
          <w:rFonts w:ascii="Times New Roman" w:hAnsi="Times New Roman" w:cs="Times New Roman"/>
          <w:b/>
          <w:sz w:val="28"/>
          <w:szCs w:val="28"/>
        </w:rPr>
        <w:t>20.</w:t>
      </w:r>
      <w:r w:rsidRPr="009B17AF">
        <w:rPr>
          <w:rFonts w:ascii="Times New Roman" w:hAnsi="Times New Roman" w:cs="Times New Roman"/>
          <w:sz w:val="28"/>
          <w:szCs w:val="28"/>
        </w:rPr>
        <w:tab/>
      </w:r>
      <w:r w:rsidRPr="009B17AF">
        <w:rPr>
          <w:rFonts w:ascii="Times New Roman" w:hAnsi="Times New Roman" w:cs="Times New Roman"/>
          <w:b/>
          <w:sz w:val="28"/>
          <w:szCs w:val="28"/>
        </w:rPr>
        <w:t>Речевое развитие.</w:t>
      </w:r>
    </w:p>
    <w:p w:rsidR="005D762D" w:rsidRPr="009B17AF" w:rsidRDefault="005D762D" w:rsidP="005D76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20.3.1.</w:t>
      </w:r>
      <w:r w:rsidRPr="009B17AF">
        <w:rPr>
          <w:rFonts w:ascii="Times New Roman" w:hAnsi="Times New Roman" w:cs="Times New Roman"/>
          <w:sz w:val="28"/>
          <w:szCs w:val="28"/>
        </w:rPr>
        <w:tab/>
        <w:t>В области речевого развития основными задачами образовательной деятельности являются:</w:t>
      </w:r>
    </w:p>
    <w:p w:rsidR="005D762D" w:rsidRPr="009B17AF" w:rsidRDefault="005D762D" w:rsidP="005D76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5)</w:t>
      </w:r>
      <w:r w:rsidRPr="009B17AF">
        <w:rPr>
          <w:rFonts w:ascii="Times New Roman" w:hAnsi="Times New Roman" w:cs="Times New Roman"/>
          <w:sz w:val="28"/>
          <w:szCs w:val="28"/>
        </w:rPr>
        <w:tab/>
      </w:r>
      <w:r w:rsidRPr="009B17AF">
        <w:rPr>
          <w:rFonts w:ascii="Times New Roman" w:hAnsi="Times New Roman" w:cs="Times New Roman"/>
          <w:b/>
          <w:i/>
          <w:sz w:val="28"/>
          <w:szCs w:val="28"/>
        </w:rPr>
        <w:t>Интерес к художественной литературе:</w:t>
      </w:r>
    </w:p>
    <w:p w:rsidR="005D762D" w:rsidRPr="009B17AF" w:rsidRDefault="005D762D" w:rsidP="005D76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17AF">
        <w:rPr>
          <w:rFonts w:ascii="Times New Roman" w:hAnsi="Times New Roman" w:cs="Times New Roman"/>
          <w:sz w:val="28"/>
          <w:szCs w:val="28"/>
        </w:rPr>
        <w:t>формировать у детей умение воспринимать небольшие по объему потешки, сказки и рассказы с наглядным сопровождением (и без него);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7AF">
        <w:rPr>
          <w:rFonts w:ascii="Times New Roman" w:hAnsi="Times New Roman" w:cs="Times New Roman"/>
          <w:sz w:val="28"/>
          <w:szCs w:val="28"/>
        </w:rPr>
        <w:t>побуждать договаривать и произносить четверостишия уже известных ребёнку стихов и песенок, воспроизводить игровые действия, движения персонажей;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7AF">
        <w:rPr>
          <w:rFonts w:ascii="Times New Roman" w:hAnsi="Times New Roman" w:cs="Times New Roman"/>
          <w:sz w:val="28"/>
          <w:szCs w:val="28"/>
        </w:rPr>
        <w:t xml:space="preserve">поощрять отклик на ритм и мелодичность стихотворений, </w:t>
      </w:r>
      <w:proofErr w:type="spellStart"/>
      <w:r w:rsidRPr="009B17AF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9B17AF">
        <w:rPr>
          <w:rFonts w:ascii="Times New Roman" w:hAnsi="Times New Roman" w:cs="Times New Roman"/>
          <w:sz w:val="28"/>
          <w:szCs w:val="28"/>
        </w:rPr>
        <w:t>; формировать умение в процессе чтения произведения повторять звуковые жесты;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D762D" w:rsidRDefault="005D762D" w:rsidP="005D76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7AF">
        <w:rPr>
          <w:rFonts w:ascii="Times New Roman" w:hAnsi="Times New Roman" w:cs="Times New Roman"/>
          <w:sz w:val="28"/>
          <w:szCs w:val="28"/>
        </w:rPr>
        <w:t>развивать умение произносить звукоподражания, связанные с содержанием литературного материала (мяу-мяу, тик-так, баю-бай, ква-ква и тому подобное), отвечать на вопросы по содержанию прочитанных произведений;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C9D" w:rsidRDefault="005D762D" w:rsidP="005D762D">
      <w:pPr>
        <w:ind w:firstLine="567"/>
        <w:jc w:val="both"/>
      </w:pPr>
      <w:r w:rsidRPr="009B17AF">
        <w:rPr>
          <w:rFonts w:ascii="Times New Roman" w:hAnsi="Times New Roman" w:cs="Times New Roman"/>
          <w:sz w:val="28"/>
          <w:szCs w:val="28"/>
        </w:rPr>
        <w:t>побуждать рассматривать книги и иллюстрации вместе с педагогом и самостоятельно;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762D">
        <w:rPr>
          <w:rFonts w:ascii="Times New Roman" w:hAnsi="Times New Roman" w:cs="Times New Roman"/>
          <w:sz w:val="28"/>
          <w:szCs w:val="28"/>
        </w:rPr>
        <w:t>развивать восприятие вопросительных и восклицательных интонаций художественного произведения.</w:t>
      </w:r>
    </w:p>
    <w:sectPr w:rsidR="006F0C9D" w:rsidSect="005D762D">
      <w:headerReference w:type="even" r:id="rId8"/>
      <w:headerReference w:type="default" r:id="rId9"/>
      <w:pgSz w:w="16838" w:h="11906" w:orient="landscape"/>
      <w:pgMar w:top="568" w:right="567" w:bottom="568" w:left="42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C5" w:rsidRDefault="00B77BC5" w:rsidP="00B77BC5">
      <w:r>
        <w:separator/>
      </w:r>
    </w:p>
  </w:endnote>
  <w:endnote w:type="continuationSeparator" w:id="0">
    <w:p w:rsidR="00B77BC5" w:rsidRDefault="00B77BC5" w:rsidP="00B7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C5" w:rsidRDefault="00B77BC5" w:rsidP="00B77BC5">
      <w:r>
        <w:separator/>
      </w:r>
    </w:p>
  </w:footnote>
  <w:footnote w:type="continuationSeparator" w:id="0">
    <w:p w:rsidR="00B77BC5" w:rsidRDefault="00B77BC5" w:rsidP="00B77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BC5" w:rsidRPr="00BE7335" w:rsidRDefault="00B77BC5" w:rsidP="00B77BC5">
    <w:pPr>
      <w:pStyle w:val="a4"/>
      <w:jc w:val="center"/>
      <w:rPr>
        <w:rFonts w:ascii="Times New Roman" w:hAnsi="Times New Roman" w:cs="Times New Roman"/>
        <w:i/>
      </w:rPr>
    </w:pPr>
    <w:r w:rsidRPr="00BE7335">
      <w:rPr>
        <w:rFonts w:ascii="Times New Roman" w:hAnsi="Times New Roman" w:cs="Times New Roman"/>
        <w:i/>
      </w:rPr>
      <w:t xml:space="preserve">Направление: </w:t>
    </w:r>
    <w:proofErr w:type="gramStart"/>
    <w:r w:rsidRPr="00BE7335">
      <w:rPr>
        <w:rFonts w:ascii="Times New Roman" w:hAnsi="Times New Roman" w:cs="Times New Roman"/>
        <w:i/>
      </w:rPr>
      <w:t>естественно-научное</w:t>
    </w:r>
    <w:proofErr w:type="gramEnd"/>
    <w:r w:rsidRPr="00BE7335">
      <w:rPr>
        <w:rFonts w:ascii="Times New Roman" w:hAnsi="Times New Roman" w:cs="Times New Roman"/>
        <w:i/>
      </w:rPr>
      <w:t xml:space="preserve"> образование</w:t>
    </w:r>
    <w:r w:rsidR="00BE7335" w:rsidRPr="00BE7335">
      <w:rPr>
        <w:rFonts w:ascii="Times New Roman" w:hAnsi="Times New Roman" w:cs="Times New Roman"/>
        <w:i/>
      </w:rPr>
      <w:t xml:space="preserve"> (2 – 3 года)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BC5" w:rsidRPr="00BE7335" w:rsidRDefault="00B77BC5" w:rsidP="00B77BC5">
    <w:pPr>
      <w:pStyle w:val="a4"/>
      <w:jc w:val="center"/>
      <w:rPr>
        <w:rFonts w:ascii="Times New Roman" w:hAnsi="Times New Roman" w:cs="Times New Roman"/>
        <w:i/>
      </w:rPr>
    </w:pPr>
    <w:r w:rsidRPr="00BE7335">
      <w:rPr>
        <w:rFonts w:ascii="Times New Roman" w:hAnsi="Times New Roman" w:cs="Times New Roman"/>
        <w:i/>
      </w:rPr>
      <w:t>Направление: математическое образование</w:t>
    </w:r>
    <w:r w:rsidR="00BE7335" w:rsidRPr="00BE7335">
      <w:rPr>
        <w:rFonts w:ascii="Times New Roman" w:hAnsi="Times New Roman" w:cs="Times New Roman"/>
        <w:i/>
      </w:rPr>
      <w:t xml:space="preserve"> (2 – 3 года)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702DB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4BEF46D2"/>
    <w:multiLevelType w:val="multilevel"/>
    <w:tmpl w:val="3F367BF2"/>
    <w:lvl w:ilvl="0">
      <w:start w:val="3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422079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7AF"/>
    <w:rsid w:val="00385CB1"/>
    <w:rsid w:val="005D762D"/>
    <w:rsid w:val="006F0C9D"/>
    <w:rsid w:val="007D0C82"/>
    <w:rsid w:val="009B17AF"/>
    <w:rsid w:val="00A66DE6"/>
    <w:rsid w:val="00B77BC5"/>
    <w:rsid w:val="00BC6EF0"/>
    <w:rsid w:val="00BE7335"/>
    <w:rsid w:val="00DA26B4"/>
    <w:rsid w:val="00EC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B17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9B17AF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77B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7BC5"/>
  </w:style>
  <w:style w:type="paragraph" w:styleId="a6">
    <w:name w:val="footer"/>
    <w:basedOn w:val="a"/>
    <w:link w:val="a7"/>
    <w:uiPriority w:val="99"/>
    <w:unhideWhenUsed/>
    <w:rsid w:val="00B77B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7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B17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9B17AF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77B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7BC5"/>
  </w:style>
  <w:style w:type="paragraph" w:styleId="a6">
    <w:name w:val="footer"/>
    <w:basedOn w:val="a"/>
    <w:link w:val="a7"/>
    <w:uiPriority w:val="99"/>
    <w:unhideWhenUsed/>
    <w:rsid w:val="00B77B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7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Oxana Chechulina</cp:lastModifiedBy>
  <cp:revision>6</cp:revision>
  <dcterms:created xsi:type="dcterms:W3CDTF">2025-10-06T08:43:00Z</dcterms:created>
  <dcterms:modified xsi:type="dcterms:W3CDTF">2025-10-19T05:50:00Z</dcterms:modified>
</cp:coreProperties>
</file>